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97BE" w14:textId="77777777" w:rsidR="0087499D" w:rsidRPr="00F030A0" w:rsidRDefault="0087499D" w:rsidP="00E06CB8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</w:pPr>
    </w:p>
    <w:p w14:paraId="0D625EB0" w14:textId="77777777" w:rsidR="0087499D" w:rsidRPr="00F030A0" w:rsidRDefault="0087499D" w:rsidP="00E06CB8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val="en-GB" w:eastAsia="zh-CN"/>
          <w14:ligatures w14:val="none"/>
        </w:rPr>
      </w:pPr>
    </w:p>
    <w:p w14:paraId="2B0779F0" w14:textId="5773CCC7" w:rsidR="00E06CB8" w:rsidRPr="00206CDF" w:rsidRDefault="00E06CB8" w:rsidP="00E06CB8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</w:pPr>
      <w:r w:rsidRPr="00206C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 xml:space="preserve">“ANNEXURE-F”, </w:t>
      </w:r>
      <w:r w:rsidR="006E2CCF" w:rsidRPr="00206C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‘</w:t>
      </w:r>
      <w:r w:rsidRPr="00206C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PART-</w:t>
      </w:r>
      <w:r w:rsidR="00DB31BD" w:rsidRPr="00206C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1</w:t>
      </w:r>
      <w:r w:rsidR="006E2CCF" w:rsidRPr="00206C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’</w:t>
      </w:r>
    </w:p>
    <w:p w14:paraId="58DDC0EE" w14:textId="297744CC" w:rsidR="00E06CB8" w:rsidRPr="00206CDF" w:rsidRDefault="00206CDF" w:rsidP="00E06CB8">
      <w:pPr>
        <w:widowControl w:val="0"/>
        <w:tabs>
          <w:tab w:val="left" w:pos="1440"/>
          <w:tab w:val="left" w:pos="450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(</w:t>
      </w:r>
      <w:r w:rsidR="0087499D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 xml:space="preserve">Details of </w:t>
      </w:r>
      <w:r w:rsidR="00E06CB8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Members who are Non-Resident Indians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)</w:t>
      </w:r>
    </w:p>
    <w:p w14:paraId="4E3F5502" w14:textId="77777777" w:rsidR="00E06CB8" w:rsidRPr="00F030A0" w:rsidRDefault="00E06CB8" w:rsidP="00E06CB8">
      <w:pPr>
        <w:widowControl w:val="0"/>
        <w:tabs>
          <w:tab w:val="left" w:pos="1440"/>
          <w:tab w:val="left" w:pos="450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en-GB" w:eastAsia="zh-CN"/>
          <w14:ligatures w14:val="none"/>
        </w:rPr>
      </w:pPr>
    </w:p>
    <w:tbl>
      <w:tblPr>
        <w:tblStyle w:val="TableGrid"/>
        <w:tblW w:w="8010" w:type="dxa"/>
        <w:tblInd w:w="60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2880"/>
        <w:gridCol w:w="3600"/>
      </w:tblGrid>
      <w:tr w:rsidR="00F030A0" w:rsidRPr="00F030A0" w14:paraId="4E810FED" w14:textId="77777777" w:rsidTr="003E4C07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D12CD" w14:textId="77777777" w:rsidR="00E06CB8" w:rsidRPr="00F030A0" w:rsidRDefault="00E06CB8" w:rsidP="00EE0039">
            <w:pPr>
              <w:ind w:right="-105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743F4" w14:textId="77777777" w:rsidR="00E06CB8" w:rsidRPr="00F030A0" w:rsidRDefault="00E06CB8" w:rsidP="00EE0039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Flat No.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69653" w14:textId="77777777" w:rsidR="00E06CB8" w:rsidRPr="00F030A0" w:rsidRDefault="00E06CB8" w:rsidP="00EE0039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Names of the Members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1A7DA" w14:textId="77777777" w:rsidR="00E06CB8" w:rsidRPr="00F030A0" w:rsidRDefault="00E06CB8" w:rsidP="00EE0039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Permanent Account Number</w:t>
            </w:r>
          </w:p>
        </w:tc>
      </w:tr>
      <w:tr w:rsidR="00E06CB8" w:rsidRPr="00F030A0" w14:paraId="6888E3D3" w14:textId="77777777" w:rsidTr="003E4C07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4CE25B" w14:textId="77777777" w:rsidR="00E06CB8" w:rsidRPr="00F030A0" w:rsidRDefault="00E06CB8" w:rsidP="00EE0039">
            <w:pPr>
              <w:pStyle w:val="ListParagraph"/>
              <w:numPr>
                <w:ilvl w:val="0"/>
                <w:numId w:val="1"/>
              </w:numPr>
              <w:ind w:left="0" w:right="368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47ED9B" w14:textId="3F91FC42" w:rsidR="00E06CB8" w:rsidRPr="00546E6E" w:rsidRDefault="005E2BB3" w:rsidP="00E06CB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546E6E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F-2</w:t>
            </w:r>
          </w:p>
          <w:p w14:paraId="4894AAC1" w14:textId="312E8C3B" w:rsidR="005E2BB3" w:rsidRPr="00546E6E" w:rsidRDefault="005E2BB3" w:rsidP="005E2BB3">
            <w:pP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C28B06" w14:textId="1EC5B52F" w:rsidR="005E2BB3" w:rsidRPr="00546E6E" w:rsidRDefault="005E2BB3" w:rsidP="005E2BB3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46E6E">
              <w:rPr>
                <w:color w:val="000000" w:themeColor="text1"/>
                <w:sz w:val="24"/>
                <w:szCs w:val="24"/>
                <w:highlight w:val="yellow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  <w:highlight w:val="yellow"/>
              </w:rPr>
              <w:t>.</w:t>
            </w:r>
            <w:r w:rsidRPr="00546E6E">
              <w:rPr>
                <w:color w:val="000000" w:themeColor="text1"/>
                <w:sz w:val="24"/>
                <w:szCs w:val="24"/>
                <w:highlight w:val="yellow"/>
              </w:rPr>
              <w:t xml:space="preserve"> Nitin Madhusudan Vaidya (</w:t>
            </w:r>
            <w:r w:rsidR="00546E6E" w:rsidRPr="00546E6E">
              <w:rPr>
                <w:b/>
                <w:bCs/>
                <w:i/>
                <w:iCs/>
                <w:color w:val="000000" w:themeColor="text1"/>
                <w:sz w:val="24"/>
                <w:szCs w:val="24"/>
                <w:highlight w:val="yellow"/>
              </w:rPr>
              <w:t>Deceased</w:t>
            </w:r>
            <w:r w:rsidRPr="00546E6E">
              <w:rPr>
                <w:color w:val="000000" w:themeColor="text1"/>
                <w:sz w:val="24"/>
                <w:szCs w:val="24"/>
                <w:highlight w:val="yellow"/>
              </w:rPr>
              <w:t>)</w:t>
            </w:r>
          </w:p>
          <w:p w14:paraId="0A6784F5" w14:textId="61C66E40" w:rsidR="00E06CB8" w:rsidRPr="00546E6E" w:rsidRDefault="00E06CB8" w:rsidP="00EE0039">
            <w:pP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C60A7C" w14:textId="77777777" w:rsidR="005E2BB3" w:rsidRPr="00546E6E" w:rsidRDefault="005E2BB3" w:rsidP="005E2BB3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46E6E">
              <w:rPr>
                <w:color w:val="000000" w:themeColor="text1"/>
                <w:sz w:val="24"/>
                <w:szCs w:val="24"/>
                <w:highlight w:val="yellow"/>
              </w:rPr>
              <w:t>BGSPV5251M</w:t>
            </w:r>
          </w:p>
          <w:p w14:paraId="4064727C" w14:textId="14807DA5" w:rsidR="00E06CB8" w:rsidRPr="00546E6E" w:rsidRDefault="00E06CB8" w:rsidP="00EE003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41BC3030" w14:textId="1538E1D0" w:rsidR="00E06CB8" w:rsidRPr="00F030A0" w:rsidRDefault="00E06CB8" w:rsidP="00E06CB8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7016C6F8" w14:textId="77777777" w:rsidR="0087499D" w:rsidRPr="00F030A0" w:rsidRDefault="0087499D" w:rsidP="00E06CB8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76C8B987" w14:textId="77777777" w:rsidR="0087499D" w:rsidRPr="00F030A0" w:rsidRDefault="0087499D" w:rsidP="00E06CB8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3D360B58" w14:textId="548C6112" w:rsidR="00DB31BD" w:rsidRPr="00206CDF" w:rsidRDefault="0061155D" w:rsidP="00206CDF">
      <w:pPr>
        <w:widowControl w:val="0"/>
        <w:tabs>
          <w:tab w:val="left" w:pos="1440"/>
          <w:tab w:val="left" w:pos="450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</w:pPr>
      <w:r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 xml:space="preserve">“ANNEXURE-F”, </w:t>
      </w:r>
      <w:r w:rsidR="006E2CCF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‘</w:t>
      </w:r>
      <w:r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 xml:space="preserve">Part </w:t>
      </w:r>
      <w:r w:rsidR="00DB31BD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-2</w:t>
      </w:r>
      <w:r w:rsidR="006E2CCF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’</w:t>
      </w:r>
    </w:p>
    <w:p w14:paraId="13E0D32F" w14:textId="7DA35059" w:rsidR="0061155D" w:rsidRPr="00206CDF" w:rsidRDefault="00206CDF" w:rsidP="0061155D">
      <w:pPr>
        <w:widowControl w:val="0"/>
        <w:tabs>
          <w:tab w:val="left" w:pos="1440"/>
          <w:tab w:val="left" w:pos="450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(</w:t>
      </w:r>
      <w:r w:rsidR="0061155D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 xml:space="preserve">Details of Members’ Old </w:t>
      </w:r>
      <w:r w:rsidR="0073319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Premises</w:t>
      </w:r>
      <w:r w:rsidR="0061155D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 xml:space="preserve"> given on </w:t>
      </w:r>
      <w:r w:rsidR="0087499D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 xml:space="preserve">Leave &amp; </w:t>
      </w:r>
      <w:r w:rsidR="0061155D" w:rsidRPr="00206CD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License basis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>)</w:t>
      </w:r>
    </w:p>
    <w:p w14:paraId="3312798F" w14:textId="77777777" w:rsidR="0061155D" w:rsidRPr="00F030A0" w:rsidRDefault="0061155D" w:rsidP="0061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US" w:eastAsia="zh-CN"/>
          <w14:ligatures w14:val="none"/>
        </w:rPr>
      </w:pPr>
    </w:p>
    <w:tbl>
      <w:tblPr>
        <w:tblStyle w:val="TableGrid1"/>
        <w:tblW w:w="8019" w:type="dxa"/>
        <w:tblInd w:w="605" w:type="dxa"/>
        <w:tblLayout w:type="fixed"/>
        <w:tblLook w:val="04A0" w:firstRow="1" w:lastRow="0" w:firstColumn="1" w:lastColumn="0" w:noHBand="0" w:noVBand="1"/>
      </w:tblPr>
      <w:tblGrid>
        <w:gridCol w:w="603"/>
        <w:gridCol w:w="1471"/>
        <w:gridCol w:w="2551"/>
        <w:gridCol w:w="3394"/>
      </w:tblGrid>
      <w:tr w:rsidR="00F030A0" w:rsidRPr="00F030A0" w14:paraId="180CAC00" w14:textId="77777777" w:rsidTr="0073319D"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215D" w14:textId="77777777" w:rsidR="0061155D" w:rsidRPr="00F030A0" w:rsidRDefault="0061155D" w:rsidP="0061155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 xml:space="preserve">S. </w:t>
            </w:r>
          </w:p>
          <w:p w14:paraId="0CE2D264" w14:textId="77777777" w:rsidR="0061155D" w:rsidRPr="00F030A0" w:rsidRDefault="0061155D" w:rsidP="0061155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No.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E057D" w14:textId="01A4191E" w:rsidR="0061155D" w:rsidRPr="00F030A0" w:rsidRDefault="0061155D" w:rsidP="0061155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Flat</w:t>
            </w:r>
            <w:r w:rsidR="0073319D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/Shop/Office</w:t>
            </w: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 xml:space="preserve"> No.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59155" w14:textId="77777777" w:rsidR="0061155D" w:rsidRPr="00F030A0" w:rsidRDefault="0061155D" w:rsidP="0061155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Names of the Members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4CB5" w14:textId="77777777" w:rsidR="0061155D" w:rsidRPr="00F030A0" w:rsidRDefault="0061155D" w:rsidP="0061155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Details of the License Agreement</w:t>
            </w:r>
          </w:p>
        </w:tc>
      </w:tr>
      <w:tr w:rsidR="00F030A0" w:rsidRPr="00F030A0" w14:paraId="6F0F3DA3" w14:textId="77777777" w:rsidTr="0073319D">
        <w:trPr>
          <w:trHeight w:val="1340"/>
        </w:trPr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2F335F" w14:textId="77777777" w:rsidR="0061155D" w:rsidRPr="00F030A0" w:rsidRDefault="0061155D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D2A644" w14:textId="319CF84E" w:rsidR="0061155D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B-4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B9B02B" w14:textId="21C49222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Bakul Mahashankar Vaidya</w:t>
            </w:r>
          </w:p>
          <w:p w14:paraId="464167FA" w14:textId="7A56CB6C" w:rsidR="0061155D" w:rsidRPr="00F030A0" w:rsidRDefault="0061155D" w:rsidP="005E2BB3">
            <w:pPr>
              <w:rPr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204C1C" w14:textId="76FE55F0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0014C457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37BCDBE1" w14:textId="77777777" w:rsidR="006E2CCF" w:rsidRPr="00F030A0" w:rsidRDefault="006E2CCF" w:rsidP="006E2CCF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20A4D86B" w14:textId="634C08E6" w:rsidR="0061155D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  <w:tr w:rsidR="00F030A0" w:rsidRPr="00F030A0" w14:paraId="639A511F" w14:textId="77777777" w:rsidTr="0073319D">
        <w:trPr>
          <w:trHeight w:val="1340"/>
        </w:trPr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</w:tcPr>
          <w:p w14:paraId="24012711" w14:textId="77777777" w:rsidR="006E2CCF" w:rsidRPr="00F030A0" w:rsidRDefault="006E2CCF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14:paraId="5B448553" w14:textId="1A0574FA" w:rsidR="006E2CCF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F-1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45FDBFC4" w14:textId="0D26F5D3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Sudarshan Arvind Patil &amp; Mrs Kalpana Sudarshan Patil</w:t>
            </w:r>
          </w:p>
          <w:p w14:paraId="6EBBAC4C" w14:textId="77777777" w:rsidR="006E2CCF" w:rsidRPr="00F030A0" w:rsidRDefault="006E2CCF" w:rsidP="006E2CCF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tcBorders>
              <w:left w:val="double" w:sz="4" w:space="0" w:color="auto"/>
              <w:right w:val="double" w:sz="4" w:space="0" w:color="auto"/>
            </w:tcBorders>
          </w:tcPr>
          <w:p w14:paraId="3D7312B6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02A19967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0C86AA43" w14:textId="77777777" w:rsidR="006E2CCF" w:rsidRPr="00F030A0" w:rsidRDefault="006E2CCF" w:rsidP="006E2CCF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30CDD612" w14:textId="253E7568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  <w:tr w:rsidR="00F030A0" w:rsidRPr="00F030A0" w14:paraId="1BD4E092" w14:textId="77777777" w:rsidTr="0073319D">
        <w:trPr>
          <w:trHeight w:val="1340"/>
        </w:trPr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</w:tcPr>
          <w:p w14:paraId="04B39264" w14:textId="77777777" w:rsidR="006E2CCF" w:rsidRPr="00F030A0" w:rsidRDefault="006E2CCF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14:paraId="7803A99E" w14:textId="6CCF9858" w:rsidR="006E2CCF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S-1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7F81A7BA" w14:textId="2AB16078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Louis Anthony Fernandes</w:t>
            </w:r>
            <w:r w:rsidR="009D25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30A0">
              <w:rPr>
                <w:color w:val="000000" w:themeColor="text1"/>
                <w:sz w:val="24"/>
                <w:szCs w:val="24"/>
              </w:rPr>
              <w:t>(</w:t>
            </w:r>
            <w:r w:rsidRPr="0073319D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Nominee member</w:t>
            </w:r>
            <w:r w:rsidRPr="00F030A0">
              <w:rPr>
                <w:color w:val="000000" w:themeColor="text1"/>
                <w:sz w:val="24"/>
                <w:szCs w:val="24"/>
              </w:rPr>
              <w:t>)</w:t>
            </w:r>
          </w:p>
          <w:p w14:paraId="3F8F0171" w14:textId="77777777" w:rsidR="006E2CCF" w:rsidRPr="00F030A0" w:rsidRDefault="006E2CCF" w:rsidP="006E2CCF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tcBorders>
              <w:left w:val="double" w:sz="4" w:space="0" w:color="auto"/>
              <w:right w:val="double" w:sz="4" w:space="0" w:color="auto"/>
            </w:tcBorders>
          </w:tcPr>
          <w:p w14:paraId="682ACF91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4D69D27E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6FBD01A4" w14:textId="77777777" w:rsidR="006E2CCF" w:rsidRPr="00F030A0" w:rsidRDefault="006E2CCF" w:rsidP="006E2CCF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6C372D61" w14:textId="40F4D090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  <w:tr w:rsidR="00F030A0" w:rsidRPr="00F030A0" w14:paraId="17AE21C4" w14:textId="77777777" w:rsidTr="0073319D">
        <w:trPr>
          <w:trHeight w:val="1340"/>
        </w:trPr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</w:tcPr>
          <w:p w14:paraId="0CCFB9B3" w14:textId="77777777" w:rsidR="006E2CCF" w:rsidRPr="00F030A0" w:rsidRDefault="006E2CCF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14:paraId="1813B74F" w14:textId="3D0170B6" w:rsidR="006E2CCF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S-5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72976287" w14:textId="1D02CF53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Dr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Shweta Laxmikant Mundaye alias Dr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Shweta Jaydeep Karmarkar &amp;</w:t>
            </w:r>
          </w:p>
          <w:p w14:paraId="05E4CF10" w14:textId="2984857D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Tejaswini Laxmikant Mundaye</w:t>
            </w:r>
          </w:p>
          <w:p w14:paraId="476C1CC7" w14:textId="77777777" w:rsidR="006E2CCF" w:rsidRPr="00F030A0" w:rsidRDefault="006E2CCF" w:rsidP="006E2CCF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394" w:type="dxa"/>
            <w:tcBorders>
              <w:left w:val="double" w:sz="4" w:space="0" w:color="auto"/>
              <w:right w:val="double" w:sz="4" w:space="0" w:color="auto"/>
            </w:tcBorders>
          </w:tcPr>
          <w:p w14:paraId="0AF1F204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7EDE44C9" w14:textId="77777777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3001E235" w14:textId="77777777" w:rsidR="006E2CCF" w:rsidRPr="00F030A0" w:rsidRDefault="006E2CCF" w:rsidP="006E2CCF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1998D849" w14:textId="534FE996" w:rsidR="006E2CCF" w:rsidRPr="00F030A0" w:rsidRDefault="006E2CCF" w:rsidP="006E2CCF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  <w:tr w:rsidR="00F030A0" w:rsidRPr="00F030A0" w14:paraId="6C2F776E" w14:textId="77777777" w:rsidTr="0073319D">
        <w:trPr>
          <w:trHeight w:val="1340"/>
        </w:trPr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</w:tcPr>
          <w:p w14:paraId="7D367101" w14:textId="77777777" w:rsidR="005E2BB3" w:rsidRPr="00F030A0" w:rsidRDefault="005E2BB3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14:paraId="2C9A3690" w14:textId="2AC12A91" w:rsidR="005E2BB3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S-7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05CC2B62" w14:textId="0FD8676A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Prasanna Vasant Bandivdekar</w:t>
            </w:r>
          </w:p>
          <w:p w14:paraId="332C0E40" w14:textId="77777777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double" w:sz="4" w:space="0" w:color="auto"/>
              <w:right w:val="double" w:sz="4" w:space="0" w:color="auto"/>
            </w:tcBorders>
          </w:tcPr>
          <w:p w14:paraId="2971CC50" w14:textId="77777777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0DB7F35B" w14:textId="77777777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64FF98D0" w14:textId="77777777" w:rsidR="005E2BB3" w:rsidRPr="00F030A0" w:rsidRDefault="005E2BB3" w:rsidP="005E2BB3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3C2B8238" w14:textId="3C964A97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  <w:tr w:rsidR="005E2BB3" w:rsidRPr="00F030A0" w14:paraId="0283732A" w14:textId="77777777" w:rsidTr="0073319D">
        <w:trPr>
          <w:trHeight w:val="1340"/>
        </w:trPr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</w:tcPr>
          <w:p w14:paraId="2FA22916" w14:textId="77777777" w:rsidR="005E2BB3" w:rsidRPr="00F030A0" w:rsidRDefault="005E2BB3" w:rsidP="0061155D">
            <w:pPr>
              <w:widowControl w:val="0"/>
              <w:numPr>
                <w:ilvl w:val="0"/>
                <w:numId w:val="4"/>
              </w:num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14:paraId="4609CADC" w14:textId="12C6F2DF" w:rsidR="005E2BB3" w:rsidRPr="00F030A0" w:rsidRDefault="005E2BB3" w:rsidP="00DB31BD">
            <w:pPr>
              <w:widowControl w:val="0"/>
              <w:tabs>
                <w:tab w:val="left" w:pos="1440"/>
              </w:tabs>
              <w:overflowPunct w:val="0"/>
              <w:autoSpaceDE w:val="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S-12</w:t>
            </w:r>
          </w:p>
          <w:p w14:paraId="7B0F0E59" w14:textId="77777777" w:rsidR="005E2BB3" w:rsidRPr="00F030A0" w:rsidRDefault="005E2BB3" w:rsidP="005E2BB3">
            <w:pPr>
              <w:rPr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14:paraId="11CADB3A" w14:textId="7C041330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Mrs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Apurva Anand Narkar</w:t>
            </w:r>
          </w:p>
          <w:p w14:paraId="0BA678FA" w14:textId="77777777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double" w:sz="4" w:space="0" w:color="auto"/>
              <w:right w:val="double" w:sz="4" w:space="0" w:color="auto"/>
            </w:tcBorders>
          </w:tcPr>
          <w:p w14:paraId="136C3582" w14:textId="77777777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Agreement Date: </w:t>
            </w:r>
          </w:p>
          <w:p w14:paraId="394D6A3C" w14:textId="77777777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Registration No.: </w:t>
            </w:r>
          </w:p>
          <w:p w14:paraId="69F14780" w14:textId="77777777" w:rsidR="005E2BB3" w:rsidRPr="00F030A0" w:rsidRDefault="005E2BB3" w:rsidP="005E2BB3">
            <w:pPr>
              <w:widowControl w:val="0"/>
              <w:overflowPunct w:val="0"/>
              <w:autoSpaceDE w:val="0"/>
              <w:ind w:left="1839" w:hanging="1839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 xml:space="preserve">Licensee Details: </w:t>
            </w:r>
          </w:p>
          <w:p w14:paraId="0C7BC00D" w14:textId="6850F32E" w:rsidR="005E2BB3" w:rsidRPr="00F030A0" w:rsidRDefault="005E2BB3" w:rsidP="005E2BB3">
            <w:pPr>
              <w:widowControl w:val="0"/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en-GB" w:eastAsia="zh-CN"/>
              </w:rPr>
            </w:pPr>
            <w:r w:rsidRPr="00F030A0">
              <w:rPr>
                <w:bCs/>
                <w:color w:val="000000" w:themeColor="text1"/>
                <w:sz w:val="24"/>
                <w:szCs w:val="24"/>
                <w:lang w:val="en-GB" w:eastAsia="zh-CN"/>
              </w:rPr>
              <w:t>License Term:</w:t>
            </w:r>
          </w:p>
        </w:tc>
      </w:tr>
    </w:tbl>
    <w:p w14:paraId="48E6A7C2" w14:textId="77777777" w:rsidR="00E06CB8" w:rsidRPr="00F030A0" w:rsidRDefault="00E06CB8" w:rsidP="00326760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3A8FF2E5" w14:textId="77777777" w:rsidR="0087499D" w:rsidRPr="00F030A0" w:rsidRDefault="0087499D" w:rsidP="00326760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4BD41379" w14:textId="77777777" w:rsidR="0087499D" w:rsidRPr="00F030A0" w:rsidRDefault="0087499D" w:rsidP="00326760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56EDC125" w14:textId="77777777" w:rsidR="0087499D" w:rsidRPr="00F030A0" w:rsidRDefault="0087499D" w:rsidP="00326760">
      <w:pPr>
        <w:spacing w:after="0" w:line="240" w:lineRule="auto"/>
        <w:ind w:right="368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p w14:paraId="6A62ABCC" w14:textId="39038C41" w:rsidR="0087499D" w:rsidRPr="00206CDF" w:rsidRDefault="0087499D" w:rsidP="0087499D">
      <w:pPr>
        <w:widowControl w:val="0"/>
        <w:tabs>
          <w:tab w:val="left" w:pos="1440"/>
          <w:tab w:val="left" w:pos="450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</w:pPr>
      <w:r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 xml:space="preserve">“ANNEXURE-F”, </w:t>
      </w:r>
      <w:r w:rsidR="006E2CCF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‘</w:t>
      </w:r>
      <w:r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Part -</w:t>
      </w:r>
      <w:r w:rsidR="00290819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3</w:t>
      </w:r>
      <w:r w:rsidR="006E2CCF" w:rsidRPr="00206CD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GB" w:eastAsia="zh-CN"/>
          <w14:ligatures w14:val="none"/>
        </w:rPr>
        <w:t>’</w:t>
      </w:r>
    </w:p>
    <w:p w14:paraId="52052AD4" w14:textId="727158FC" w:rsidR="0087499D" w:rsidRPr="0073319D" w:rsidRDefault="0087499D" w:rsidP="0087499D">
      <w:pPr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</w:pPr>
      <w:r w:rsidRPr="0073319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val="en-GB" w:eastAsia="zh-CN"/>
          <w14:ligatures w14:val="none"/>
        </w:rPr>
        <w:t xml:space="preserve">Details of </w:t>
      </w:r>
      <w:r w:rsidR="0073319D" w:rsidRPr="0073319D">
        <w:rPr>
          <w:rFonts w:ascii="Times New Roman" w:hAnsi="Times New Roman" w:cs="Times New Roman"/>
          <w:i/>
          <w:iCs/>
          <w:sz w:val="24"/>
          <w:szCs w:val="24"/>
          <w:lang w:val="en-GB"/>
        </w:rPr>
        <w:t>those Members’ Old Premises that are mortgaged</w:t>
      </w:r>
    </w:p>
    <w:tbl>
      <w:tblPr>
        <w:tblStyle w:val="TableGrid"/>
        <w:tblpPr w:leftFromText="180" w:rightFromText="180" w:vertAnchor="text" w:horzAnchor="margin" w:tblpX="580" w:tblpY="228"/>
        <w:tblW w:w="8065" w:type="dxa"/>
        <w:tblLayout w:type="fixed"/>
        <w:tblLook w:val="04A0" w:firstRow="1" w:lastRow="0" w:firstColumn="1" w:lastColumn="0" w:noHBand="0" w:noVBand="1"/>
      </w:tblPr>
      <w:tblGrid>
        <w:gridCol w:w="694"/>
        <w:gridCol w:w="1503"/>
        <w:gridCol w:w="2891"/>
        <w:gridCol w:w="2977"/>
      </w:tblGrid>
      <w:tr w:rsidR="00F030A0" w:rsidRPr="00F030A0" w14:paraId="2A06E43B" w14:textId="77777777" w:rsidTr="0073319D"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BCB3A" w14:textId="77777777" w:rsidR="0087499D" w:rsidRPr="00F030A0" w:rsidRDefault="0087499D" w:rsidP="0087499D">
            <w:pPr>
              <w:ind w:right="-44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04F74" w14:textId="506AB496" w:rsidR="0087499D" w:rsidRPr="00F030A0" w:rsidRDefault="0073319D" w:rsidP="0087499D">
            <w:pPr>
              <w:ind w:right="-44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Flat</w:t>
            </w:r>
            <w:r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>/Shop/Office</w:t>
            </w:r>
            <w:r w:rsidRPr="00F030A0">
              <w:rPr>
                <w:b/>
                <w:color w:val="000000" w:themeColor="text1"/>
                <w:sz w:val="24"/>
                <w:szCs w:val="24"/>
                <w:lang w:val="en-GB" w:eastAsia="zh-CN"/>
              </w:rPr>
              <w:t xml:space="preserve"> No.</w:t>
            </w:r>
          </w:p>
        </w:tc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F7BE" w14:textId="77777777" w:rsidR="0087499D" w:rsidRPr="00F030A0" w:rsidRDefault="0087499D" w:rsidP="0087499D">
            <w:pPr>
              <w:ind w:right="-44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Name of the Members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135BA" w14:textId="77777777" w:rsidR="0087499D" w:rsidRPr="00F030A0" w:rsidRDefault="0087499D" w:rsidP="0087499D">
            <w:pPr>
              <w:ind w:right="-44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Bank/ Credit Facility</w:t>
            </w:r>
          </w:p>
        </w:tc>
      </w:tr>
      <w:tr w:rsidR="00F030A0" w:rsidRPr="00F030A0" w14:paraId="0BD787E9" w14:textId="77777777" w:rsidTr="0073319D"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6E8618" w14:textId="77777777" w:rsidR="0087499D" w:rsidRPr="00F030A0" w:rsidRDefault="0087499D" w:rsidP="0087499D">
            <w:pPr>
              <w:pStyle w:val="ListParagraph"/>
              <w:numPr>
                <w:ilvl w:val="0"/>
                <w:numId w:val="3"/>
              </w:numPr>
              <w:ind w:left="0" w:right="-44" w:firstLine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1B3EAD" w14:textId="39B5623C" w:rsidR="0087499D" w:rsidRPr="00F030A0" w:rsidRDefault="005E2BB3" w:rsidP="0073319D">
            <w:pPr>
              <w:ind w:right="-44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color w:val="000000" w:themeColor="text1"/>
                <w:sz w:val="24"/>
                <w:szCs w:val="24"/>
              </w:rPr>
              <w:t>B-2</w:t>
            </w:r>
          </w:p>
        </w:tc>
        <w:tc>
          <w:tcPr>
            <w:tcW w:w="28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F3D996" w14:textId="767D8896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Vithoba Narayan Kalambe</w:t>
            </w:r>
          </w:p>
          <w:p w14:paraId="1C406BA2" w14:textId="77777777" w:rsidR="0087499D" w:rsidRPr="00F030A0" w:rsidRDefault="0087499D" w:rsidP="0087499D">
            <w:pPr>
              <w:ind w:right="-44"/>
              <w:rPr>
                <w:rFonts w:eastAsia="Calibri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6DF832" w14:textId="773D1D1A" w:rsidR="0087499D" w:rsidRPr="00F030A0" w:rsidRDefault="005E2BB3" w:rsidP="005E2BB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Mortgage with Saraswat Bank.</w:t>
            </w:r>
          </w:p>
        </w:tc>
      </w:tr>
      <w:tr w:rsidR="00F030A0" w:rsidRPr="00F030A0" w14:paraId="306C6FD3" w14:textId="77777777" w:rsidTr="0073319D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66859EEE" w14:textId="77777777" w:rsidR="0087499D" w:rsidRPr="00F030A0" w:rsidRDefault="0087499D" w:rsidP="0087499D">
            <w:pPr>
              <w:pStyle w:val="ListParagraph"/>
              <w:numPr>
                <w:ilvl w:val="0"/>
                <w:numId w:val="3"/>
              </w:numPr>
              <w:ind w:left="0" w:right="-44" w:firstLine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double" w:sz="4" w:space="0" w:color="auto"/>
              <w:right w:val="double" w:sz="4" w:space="0" w:color="auto"/>
            </w:tcBorders>
          </w:tcPr>
          <w:p w14:paraId="2F2EED86" w14:textId="71520153" w:rsidR="0087499D" w:rsidRPr="00F030A0" w:rsidRDefault="005E2BB3" w:rsidP="0073319D">
            <w:pPr>
              <w:ind w:right="-44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color w:val="000000" w:themeColor="text1"/>
                <w:sz w:val="24"/>
                <w:szCs w:val="24"/>
              </w:rPr>
              <w:t>C-3</w:t>
            </w:r>
          </w:p>
        </w:tc>
        <w:tc>
          <w:tcPr>
            <w:tcW w:w="2891" w:type="dxa"/>
            <w:tcBorders>
              <w:left w:val="double" w:sz="4" w:space="0" w:color="auto"/>
              <w:right w:val="double" w:sz="4" w:space="0" w:color="auto"/>
            </w:tcBorders>
          </w:tcPr>
          <w:p w14:paraId="51DA0386" w14:textId="48EDD6B5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Diwakar Vishwanath Sawant</w:t>
            </w:r>
          </w:p>
          <w:p w14:paraId="365AF816" w14:textId="77777777" w:rsidR="0087499D" w:rsidRPr="00F030A0" w:rsidRDefault="0087499D" w:rsidP="0087499D">
            <w:pPr>
              <w:ind w:right="-4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589DE99E" w14:textId="01015387" w:rsidR="005E2BB3" w:rsidRPr="00F030A0" w:rsidRDefault="005E2BB3" w:rsidP="005E2BB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Mortgage with Ratnakar Co-op Bank</w:t>
            </w:r>
          </w:p>
          <w:p w14:paraId="5AEC25A1" w14:textId="77777777" w:rsidR="0087499D" w:rsidRPr="00F030A0" w:rsidRDefault="0087499D" w:rsidP="0087499D">
            <w:pPr>
              <w:ind w:right="-4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030A0" w:rsidRPr="00F030A0" w14:paraId="0F9CB029" w14:textId="77777777" w:rsidTr="0073319D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4B0ABF6D" w14:textId="77777777" w:rsidR="0087499D" w:rsidRPr="00F030A0" w:rsidRDefault="0087499D" w:rsidP="0087499D">
            <w:pPr>
              <w:pStyle w:val="ListParagraph"/>
              <w:numPr>
                <w:ilvl w:val="0"/>
                <w:numId w:val="3"/>
              </w:numPr>
              <w:ind w:left="0" w:right="-44" w:firstLine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double" w:sz="4" w:space="0" w:color="auto"/>
              <w:right w:val="double" w:sz="4" w:space="0" w:color="auto"/>
            </w:tcBorders>
          </w:tcPr>
          <w:p w14:paraId="765EA744" w14:textId="65782909" w:rsidR="0087499D" w:rsidRPr="00F030A0" w:rsidRDefault="005E2BB3" w:rsidP="0073319D">
            <w:pPr>
              <w:ind w:right="-44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color w:val="000000" w:themeColor="text1"/>
                <w:sz w:val="24"/>
                <w:szCs w:val="24"/>
              </w:rPr>
              <w:t>D-1</w:t>
            </w:r>
          </w:p>
        </w:tc>
        <w:tc>
          <w:tcPr>
            <w:tcW w:w="2891" w:type="dxa"/>
            <w:tcBorders>
              <w:left w:val="double" w:sz="4" w:space="0" w:color="auto"/>
              <w:right w:val="double" w:sz="4" w:space="0" w:color="auto"/>
            </w:tcBorders>
          </w:tcPr>
          <w:p w14:paraId="71E909FE" w14:textId="6752AD1A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Diwakar Vishwanath Sawant</w:t>
            </w:r>
          </w:p>
          <w:p w14:paraId="2843C069" w14:textId="77777777" w:rsidR="0087499D" w:rsidRPr="00F030A0" w:rsidRDefault="0087499D" w:rsidP="0087499D">
            <w:pPr>
              <w:ind w:right="-4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54394A41" w14:textId="5D0376BB" w:rsidR="005E2BB3" w:rsidRPr="00F030A0" w:rsidRDefault="005E2BB3" w:rsidP="005E2BB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Mortgage with Bank of Maharashtra.</w:t>
            </w:r>
          </w:p>
          <w:p w14:paraId="4A39346A" w14:textId="77777777" w:rsidR="0087499D" w:rsidRPr="00F030A0" w:rsidRDefault="0087499D" w:rsidP="0087499D">
            <w:pPr>
              <w:ind w:right="-4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030A0" w:rsidRPr="00F030A0" w14:paraId="18E7C888" w14:textId="77777777" w:rsidTr="0073319D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091ECCB8" w14:textId="77777777" w:rsidR="0087499D" w:rsidRPr="00F030A0" w:rsidRDefault="0087499D" w:rsidP="0087499D">
            <w:pPr>
              <w:pStyle w:val="ListParagraph"/>
              <w:numPr>
                <w:ilvl w:val="0"/>
                <w:numId w:val="3"/>
              </w:numPr>
              <w:ind w:left="0" w:right="-44" w:firstLine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double" w:sz="4" w:space="0" w:color="auto"/>
              <w:right w:val="double" w:sz="4" w:space="0" w:color="auto"/>
            </w:tcBorders>
          </w:tcPr>
          <w:p w14:paraId="7DA06EAE" w14:textId="5C8522E9" w:rsidR="0087499D" w:rsidRPr="00F030A0" w:rsidRDefault="005E2BB3" w:rsidP="0073319D">
            <w:pPr>
              <w:ind w:right="-44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color w:val="000000" w:themeColor="text1"/>
                <w:sz w:val="24"/>
                <w:szCs w:val="24"/>
              </w:rPr>
              <w:t>F-3</w:t>
            </w:r>
          </w:p>
        </w:tc>
        <w:tc>
          <w:tcPr>
            <w:tcW w:w="2891" w:type="dxa"/>
            <w:tcBorders>
              <w:left w:val="double" w:sz="4" w:space="0" w:color="auto"/>
              <w:right w:val="double" w:sz="4" w:space="0" w:color="auto"/>
            </w:tcBorders>
          </w:tcPr>
          <w:p w14:paraId="35F5E59D" w14:textId="69C7A5FE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Mrs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Sonali Tapan Deshpande &amp; Mr Tapan Sharad Deshpande</w:t>
            </w:r>
          </w:p>
          <w:p w14:paraId="0EC30020" w14:textId="77777777" w:rsidR="0087499D" w:rsidRPr="00F030A0" w:rsidRDefault="0087499D" w:rsidP="0087499D">
            <w:pPr>
              <w:ind w:right="-4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1DA75913" w14:textId="6139CA14" w:rsidR="005E2BB3" w:rsidRPr="00F030A0" w:rsidRDefault="005E2BB3" w:rsidP="005E2BB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Mortgage with ICICI.</w:t>
            </w:r>
          </w:p>
          <w:p w14:paraId="69E8894A" w14:textId="77777777" w:rsidR="0087499D" w:rsidRPr="00F030A0" w:rsidRDefault="0087499D" w:rsidP="0087499D">
            <w:pPr>
              <w:ind w:right="-4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030A0" w:rsidRPr="00F030A0" w14:paraId="7DC08CD5" w14:textId="77777777" w:rsidTr="0073319D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14:paraId="25095CAE" w14:textId="77777777" w:rsidR="005E2BB3" w:rsidRPr="00F030A0" w:rsidRDefault="005E2BB3" w:rsidP="0087499D">
            <w:pPr>
              <w:pStyle w:val="ListParagraph"/>
              <w:numPr>
                <w:ilvl w:val="0"/>
                <w:numId w:val="3"/>
              </w:numPr>
              <w:ind w:left="0" w:right="-44" w:firstLine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double" w:sz="4" w:space="0" w:color="auto"/>
              <w:right w:val="double" w:sz="4" w:space="0" w:color="auto"/>
            </w:tcBorders>
          </w:tcPr>
          <w:p w14:paraId="73354BC9" w14:textId="3F7BA6D5" w:rsidR="005E2BB3" w:rsidRPr="00F030A0" w:rsidRDefault="00835556" w:rsidP="0073319D">
            <w:pPr>
              <w:ind w:right="-44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030A0">
              <w:rPr>
                <w:rFonts w:eastAsia="Calibri"/>
                <w:color w:val="000000" w:themeColor="text1"/>
                <w:sz w:val="24"/>
                <w:szCs w:val="24"/>
              </w:rPr>
              <w:t>S-5</w:t>
            </w:r>
          </w:p>
        </w:tc>
        <w:tc>
          <w:tcPr>
            <w:tcW w:w="2891" w:type="dxa"/>
            <w:tcBorders>
              <w:left w:val="double" w:sz="4" w:space="0" w:color="auto"/>
              <w:right w:val="double" w:sz="4" w:space="0" w:color="auto"/>
            </w:tcBorders>
          </w:tcPr>
          <w:p w14:paraId="1CA93CF8" w14:textId="2B380287" w:rsidR="00835556" w:rsidRPr="00F030A0" w:rsidRDefault="00835556" w:rsidP="00835556">
            <w:pPr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Dr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Shweta Laxmikant Mundaye alias Dr</w:t>
            </w:r>
            <w:r w:rsidR="0073319D">
              <w:rPr>
                <w:color w:val="000000" w:themeColor="text1"/>
                <w:sz w:val="24"/>
                <w:szCs w:val="24"/>
              </w:rPr>
              <w:t>.</w:t>
            </w:r>
            <w:r w:rsidRPr="00F030A0">
              <w:rPr>
                <w:color w:val="000000" w:themeColor="text1"/>
                <w:sz w:val="24"/>
                <w:szCs w:val="24"/>
              </w:rPr>
              <w:t xml:space="preserve"> Shweta Jaydeep Karmarkar &amp; Tejaswini Laxmikant Mundaye</w:t>
            </w:r>
          </w:p>
          <w:p w14:paraId="5EA95049" w14:textId="77777777" w:rsidR="005E2BB3" w:rsidRPr="00F030A0" w:rsidRDefault="005E2BB3" w:rsidP="005E2B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14:paraId="175CB4E5" w14:textId="5E767733" w:rsidR="00835556" w:rsidRPr="00F030A0" w:rsidRDefault="00835556" w:rsidP="008355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030A0">
              <w:rPr>
                <w:color w:val="000000" w:themeColor="text1"/>
                <w:sz w:val="24"/>
                <w:szCs w:val="24"/>
              </w:rPr>
              <w:t>Mortgage with HDFC Bank.</w:t>
            </w:r>
          </w:p>
          <w:p w14:paraId="2079DA83" w14:textId="77777777" w:rsidR="005E2BB3" w:rsidRPr="00F030A0" w:rsidRDefault="005E2BB3" w:rsidP="005E2BB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DDB595" w14:textId="77777777" w:rsidR="0087499D" w:rsidRPr="00F030A0" w:rsidRDefault="0087499D" w:rsidP="0087499D">
      <w:pPr>
        <w:spacing w:after="0" w:line="240" w:lineRule="auto"/>
        <w:ind w:right="368"/>
        <w:jc w:val="center"/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14:ligatures w14:val="none"/>
        </w:rPr>
      </w:pPr>
    </w:p>
    <w:sectPr w:rsidR="0087499D" w:rsidRPr="00F030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C73D" w14:textId="77777777" w:rsidR="001F66CD" w:rsidRDefault="001F66CD" w:rsidP="008E0D58">
      <w:pPr>
        <w:spacing w:after="0" w:line="240" w:lineRule="auto"/>
      </w:pPr>
      <w:r>
        <w:separator/>
      </w:r>
    </w:p>
  </w:endnote>
  <w:endnote w:type="continuationSeparator" w:id="0">
    <w:p w14:paraId="7B140C1F" w14:textId="77777777" w:rsidR="001F66CD" w:rsidRDefault="001F66CD" w:rsidP="008E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9A4" w14:textId="77777777" w:rsidR="00393D9C" w:rsidRPr="00393D9C" w:rsidRDefault="00393D9C" w:rsidP="00393D9C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</w:pPr>
    <w:bookmarkStart w:id="0" w:name="_Hlk76055099"/>
    <w:bookmarkStart w:id="1" w:name="_Hlk90317384"/>
    <w:bookmarkStart w:id="2" w:name="_Hlk90317385"/>
    <w:bookmarkStart w:id="3" w:name="_Hlk90317473"/>
    <w:bookmarkStart w:id="4" w:name="_Hlk90317474"/>
    <w:bookmarkStart w:id="5" w:name="_Hlk90317551"/>
    <w:bookmarkStart w:id="6" w:name="_Hlk90317552"/>
    <w:bookmarkStart w:id="7" w:name="_Hlk90317648"/>
    <w:bookmarkStart w:id="8" w:name="_Hlk90317649"/>
    <w:bookmarkStart w:id="9" w:name="_Hlk90318004"/>
    <w:bookmarkStart w:id="10" w:name="_Hlk90318005"/>
    <w:r w:rsidRPr="00393D9C"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  <w:t>…………………………………………………………………………………</w:t>
    </w:r>
  </w:p>
  <w:p w14:paraId="00A4E23B" w14:textId="77777777" w:rsidR="00393D9C" w:rsidRPr="00393D9C" w:rsidRDefault="00393D9C" w:rsidP="00393D9C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</w:pPr>
    <w:bookmarkStart w:id="11" w:name="_Hlk216270559"/>
    <w:bookmarkStart w:id="12" w:name="_Hlk216270560"/>
    <w:bookmarkStart w:id="13" w:name="_Hlk216270563"/>
    <w:bookmarkStart w:id="14" w:name="_Hlk216270564"/>
    <w:bookmarkStart w:id="15" w:name="_Hlk216270612"/>
    <w:bookmarkStart w:id="16" w:name="_Hlk216270613"/>
    <w:bookmarkStart w:id="17" w:name="_Hlk216270615"/>
    <w:bookmarkStart w:id="18" w:name="_Hlk216270616"/>
    <w:bookmarkStart w:id="19" w:name="_Hlk216270617"/>
    <w:bookmarkStart w:id="20" w:name="_Hlk216270618"/>
    <w:bookmarkStart w:id="21" w:name="_Hlk216270619"/>
    <w:bookmarkStart w:id="22" w:name="_Hlk216270620"/>
    <w:bookmarkStart w:id="23" w:name="_Hlk216270621"/>
    <w:bookmarkStart w:id="24" w:name="_Hlk216270622"/>
    <w:bookmarkStart w:id="25" w:name="_Hlk216270623"/>
    <w:bookmarkStart w:id="26" w:name="_Hlk216270624"/>
    <w:bookmarkStart w:id="27" w:name="_Hlk216270625"/>
    <w:bookmarkStart w:id="28" w:name="_Hlk216270626"/>
    <w:bookmarkStart w:id="29" w:name="_Hlk216270627"/>
    <w:bookmarkStart w:id="30" w:name="_Hlk216270628"/>
    <w:bookmarkStart w:id="31" w:name="_Hlk216270629"/>
    <w:bookmarkStart w:id="32" w:name="_Hlk216270630"/>
    <w:r w:rsidRPr="00393D9C"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  <w:t>Initials of the Parties</w:t>
    </w:r>
  </w:p>
  <w:tbl>
    <w:tblPr>
      <w:tblStyle w:val="TableGrid3"/>
      <w:tblW w:w="9810" w:type="dxa"/>
      <w:tblInd w:w="-27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860"/>
      <w:gridCol w:w="4950"/>
    </w:tblGrid>
    <w:tr w:rsidR="00393D9C" w:rsidRPr="00393D9C" w14:paraId="703FB89E" w14:textId="77777777" w:rsidTr="00D20634">
      <w:tc>
        <w:tcPr>
          <w:tcW w:w="4860" w:type="dxa"/>
        </w:tcPr>
        <w:p w14:paraId="5087A941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  <w:r w:rsidRPr="00393D9C">
            <w:rPr>
              <w:rFonts w:eastAsiaTheme="minorHAnsi"/>
              <w:i/>
              <w:iCs/>
              <w:sz w:val="16"/>
              <w:szCs w:val="16"/>
            </w:rPr>
            <w:t>For Vishwa Kutir Co-operative Housing Society Limited</w:t>
          </w:r>
        </w:p>
        <w:p w14:paraId="7F7508D0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47E015F0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</w:p>
        <w:p w14:paraId="7AB6741F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4491C498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272FD476" w14:textId="77777777" w:rsidR="00393D9C" w:rsidRPr="00393D9C" w:rsidRDefault="00393D9C" w:rsidP="00393D9C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sz w:val="16"/>
              <w:szCs w:val="16"/>
            </w:rPr>
          </w:pPr>
          <w:r w:rsidRPr="00393D9C">
            <w:rPr>
              <w:rFonts w:eastAsiaTheme="minorHAnsi"/>
              <w:i/>
              <w:iCs/>
              <w:sz w:val="16"/>
              <w:szCs w:val="16"/>
            </w:rPr>
            <w:t>Chairman                    Secretary              M.C. Member</w:t>
          </w:r>
        </w:p>
      </w:tc>
      <w:tc>
        <w:tcPr>
          <w:tcW w:w="4950" w:type="dxa"/>
        </w:tcPr>
        <w:p w14:paraId="70F67327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93D9C">
            <w:rPr>
              <w:rFonts w:eastAsiaTheme="minorHAnsi"/>
              <w:i/>
              <w:iCs/>
              <w:sz w:val="16"/>
              <w:szCs w:val="16"/>
            </w:rPr>
            <w:t xml:space="preserve">For M/s. Mayfair Housing </w:t>
          </w:r>
        </w:p>
        <w:p w14:paraId="39AC9987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2D8A9B59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39766DDD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0F618A89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2C0C55AE" w14:textId="77777777" w:rsidR="00393D9C" w:rsidRPr="00393D9C" w:rsidRDefault="00393D9C" w:rsidP="00393D9C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93D9C">
            <w:rPr>
              <w:rFonts w:eastAsiaTheme="minorHAnsi"/>
              <w:i/>
              <w:iCs/>
              <w:sz w:val="16"/>
              <w:szCs w:val="16"/>
            </w:rPr>
            <w:t xml:space="preserve">Auth. Signatory/Partner </w:t>
          </w:r>
        </w:p>
      </w:tc>
    </w:tr>
  </w:tbl>
  <w:p w14:paraId="579A7F61" w14:textId="77777777" w:rsidR="00393D9C" w:rsidRPr="00393D9C" w:rsidRDefault="00393D9C" w:rsidP="00393D9C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kern w:val="0"/>
        <w:lang w:eastAsia="zh-CN"/>
        <w14:ligatures w14:val="none"/>
      </w:rPr>
    </w:pPr>
    <w:r w:rsidRPr="00393D9C">
      <w:rPr>
        <w:noProof/>
        <w:kern w:val="0"/>
        <w:lang w:eastAsia="en-IN"/>
        <w14:ligatures w14:val="none"/>
      </w:rPr>
      <w:drawing>
        <wp:inline distT="0" distB="0" distL="0" distR="0" wp14:anchorId="5D15A15A" wp14:editId="21DBCFDD">
          <wp:extent cx="693420" cy="365760"/>
          <wp:effectExtent l="0" t="0" r="0" b="0"/>
          <wp:docPr id="766172366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72366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</w:p>
  <w:p w14:paraId="1DD4D7D3" w14:textId="6ED687AE" w:rsidR="008E0D58" w:rsidRPr="00393D9C" w:rsidRDefault="008E0D58" w:rsidP="0039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10ED" w14:textId="77777777" w:rsidR="001F66CD" w:rsidRDefault="001F66CD" w:rsidP="008E0D58">
      <w:pPr>
        <w:spacing w:after="0" w:line="240" w:lineRule="auto"/>
      </w:pPr>
      <w:r>
        <w:separator/>
      </w:r>
    </w:p>
  </w:footnote>
  <w:footnote w:type="continuationSeparator" w:id="0">
    <w:p w14:paraId="60EBC57F" w14:textId="77777777" w:rsidR="001F66CD" w:rsidRDefault="001F66CD" w:rsidP="008E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7B4"/>
    <w:multiLevelType w:val="hybridMultilevel"/>
    <w:tmpl w:val="6660F0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87C9C"/>
    <w:multiLevelType w:val="hybridMultilevel"/>
    <w:tmpl w:val="6660F0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7190A"/>
    <w:multiLevelType w:val="hybridMultilevel"/>
    <w:tmpl w:val="4A146DCC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2A7421A"/>
    <w:multiLevelType w:val="hybridMultilevel"/>
    <w:tmpl w:val="6660F0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554726">
    <w:abstractNumId w:val="1"/>
  </w:num>
  <w:num w:numId="2" w16cid:durableId="808591815">
    <w:abstractNumId w:val="3"/>
  </w:num>
  <w:num w:numId="3" w16cid:durableId="2121214655">
    <w:abstractNumId w:val="0"/>
  </w:num>
  <w:num w:numId="4" w16cid:durableId="126244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8"/>
    <w:rsid w:val="00006015"/>
    <w:rsid w:val="00034ADB"/>
    <w:rsid w:val="00084043"/>
    <w:rsid w:val="000E3018"/>
    <w:rsid w:val="001112CB"/>
    <w:rsid w:val="001D6180"/>
    <w:rsid w:val="001F66CD"/>
    <w:rsid w:val="00206CDF"/>
    <w:rsid w:val="00233A08"/>
    <w:rsid w:val="002858B0"/>
    <w:rsid w:val="00290819"/>
    <w:rsid w:val="002E7364"/>
    <w:rsid w:val="00307658"/>
    <w:rsid w:val="00326760"/>
    <w:rsid w:val="0033051C"/>
    <w:rsid w:val="00350B4C"/>
    <w:rsid w:val="00367EC4"/>
    <w:rsid w:val="00393D9C"/>
    <w:rsid w:val="003C1E24"/>
    <w:rsid w:val="003E4C07"/>
    <w:rsid w:val="003F2D4B"/>
    <w:rsid w:val="003F62F2"/>
    <w:rsid w:val="0040772C"/>
    <w:rsid w:val="00461660"/>
    <w:rsid w:val="004714B6"/>
    <w:rsid w:val="004B0979"/>
    <w:rsid w:val="004E4B6C"/>
    <w:rsid w:val="00517A56"/>
    <w:rsid w:val="0052045F"/>
    <w:rsid w:val="00546E6E"/>
    <w:rsid w:val="00564564"/>
    <w:rsid w:val="00586059"/>
    <w:rsid w:val="00592003"/>
    <w:rsid w:val="005E2BB3"/>
    <w:rsid w:val="0061155D"/>
    <w:rsid w:val="00651601"/>
    <w:rsid w:val="006548D9"/>
    <w:rsid w:val="00655682"/>
    <w:rsid w:val="0066150C"/>
    <w:rsid w:val="006906A4"/>
    <w:rsid w:val="006E2CCF"/>
    <w:rsid w:val="0073319D"/>
    <w:rsid w:val="007606E6"/>
    <w:rsid w:val="00775B88"/>
    <w:rsid w:val="007C331D"/>
    <w:rsid w:val="00821A4E"/>
    <w:rsid w:val="00835556"/>
    <w:rsid w:val="00853A6E"/>
    <w:rsid w:val="00860920"/>
    <w:rsid w:val="0087499D"/>
    <w:rsid w:val="00897F15"/>
    <w:rsid w:val="008E0D58"/>
    <w:rsid w:val="00920098"/>
    <w:rsid w:val="00932426"/>
    <w:rsid w:val="009564F3"/>
    <w:rsid w:val="009D25FA"/>
    <w:rsid w:val="009F3F56"/>
    <w:rsid w:val="00A0619D"/>
    <w:rsid w:val="00A16A11"/>
    <w:rsid w:val="00A37FD7"/>
    <w:rsid w:val="00A40A9A"/>
    <w:rsid w:val="00AB7038"/>
    <w:rsid w:val="00AE6401"/>
    <w:rsid w:val="00B12703"/>
    <w:rsid w:val="00B42BE8"/>
    <w:rsid w:val="00BB6FE9"/>
    <w:rsid w:val="00BE0203"/>
    <w:rsid w:val="00BF024B"/>
    <w:rsid w:val="00C606C6"/>
    <w:rsid w:val="00CC1EE2"/>
    <w:rsid w:val="00CC31F2"/>
    <w:rsid w:val="00CD565C"/>
    <w:rsid w:val="00DB31BD"/>
    <w:rsid w:val="00E06CB8"/>
    <w:rsid w:val="00E0797F"/>
    <w:rsid w:val="00E608F3"/>
    <w:rsid w:val="00E63987"/>
    <w:rsid w:val="00ED5000"/>
    <w:rsid w:val="00F030A0"/>
    <w:rsid w:val="00F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BD5BB"/>
  <w15:chartTrackingRefBased/>
  <w15:docId w15:val="{19D4D722-435A-4522-A89D-99ED840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CB8"/>
    <w:pPr>
      <w:spacing w:after="0" w:line="240" w:lineRule="auto"/>
    </w:pPr>
    <w:rPr>
      <w:rFonts w:ascii="Times New Roman" w:hAnsi="Times New Roman" w:cs="Times New Roman"/>
      <w:kern w:val="28"/>
      <w:sz w:val="28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C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115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58"/>
  </w:style>
  <w:style w:type="paragraph" w:styleId="Footer">
    <w:name w:val="footer"/>
    <w:basedOn w:val="Normal"/>
    <w:link w:val="FooterChar"/>
    <w:uiPriority w:val="99"/>
    <w:unhideWhenUsed/>
    <w:rsid w:val="008E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D58"/>
  </w:style>
  <w:style w:type="table" w:customStyle="1" w:styleId="TableGrid2">
    <w:name w:val="Table Grid2"/>
    <w:basedOn w:val="TableNormal"/>
    <w:next w:val="TableGrid"/>
    <w:uiPriority w:val="39"/>
    <w:rsid w:val="008E0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3018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393D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37D8-1E90-4392-8568-BB5587A3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Flanian D'souza</dc:creator>
  <cp:keywords/>
  <dc:description/>
  <cp:lastModifiedBy>Deepak Thanekar</cp:lastModifiedBy>
  <cp:revision>2</cp:revision>
  <dcterms:created xsi:type="dcterms:W3CDTF">2025-12-11T14:16:00Z</dcterms:created>
  <dcterms:modified xsi:type="dcterms:W3CDTF">2025-12-11T14:16:00Z</dcterms:modified>
</cp:coreProperties>
</file>